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D6" w:rsidRDefault="00E716D6" w:rsidP="00E716D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inline distT="0" distB="0" distL="0" distR="0">
            <wp:extent cx="1078323" cy="1080000"/>
            <wp:effectExtent l="19050" t="0" r="7527" b="0"/>
            <wp:docPr id="1" name="Picture 1" descr="C:\Users\HP\Desktop\MFL+LMFA logo\LMFA logo_l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FL+LMFA logo\LMFA logo_l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2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D6" w:rsidRDefault="00E716D6" w:rsidP="00E716D6">
      <w:pPr>
        <w:rPr>
          <w:sz w:val="28"/>
          <w:szCs w:val="28"/>
        </w:rPr>
      </w:pPr>
    </w:p>
    <w:p w:rsidR="00E716D6" w:rsidRDefault="00E716D6" w:rsidP="00E716D6">
      <w:pPr>
        <w:rPr>
          <w:sz w:val="28"/>
          <w:szCs w:val="28"/>
        </w:rPr>
      </w:pPr>
    </w:p>
    <w:p w:rsidR="00E716D6" w:rsidRPr="001B4715" w:rsidRDefault="00E716D6" w:rsidP="00E716D6">
      <w:pPr>
        <w:rPr>
          <w:sz w:val="24"/>
          <w:szCs w:val="24"/>
        </w:rPr>
      </w:pPr>
      <w:r w:rsidRPr="001B4715">
        <w:rPr>
          <w:sz w:val="24"/>
          <w:szCs w:val="24"/>
        </w:rPr>
        <w:t>Lietuvos mažojo futbolo asociacija                                                              VILNIUS</w:t>
      </w:r>
    </w:p>
    <w:p w:rsidR="00E716D6" w:rsidRPr="001B4715" w:rsidRDefault="00E716D6" w:rsidP="00E716D6">
      <w:pPr>
        <w:rPr>
          <w:sz w:val="24"/>
          <w:szCs w:val="24"/>
        </w:rPr>
      </w:pPr>
      <w:r w:rsidRPr="001B4715">
        <w:rPr>
          <w:sz w:val="24"/>
          <w:szCs w:val="24"/>
        </w:rPr>
        <w:t xml:space="preserve">            </w:t>
      </w:r>
      <w:proofErr w:type="spellStart"/>
      <w:r w:rsidRPr="001B4715">
        <w:rPr>
          <w:sz w:val="24"/>
          <w:szCs w:val="24"/>
        </w:rPr>
        <w:t>Į.k</w:t>
      </w:r>
      <w:proofErr w:type="spellEnd"/>
      <w:r w:rsidRPr="001B4715">
        <w:rPr>
          <w:sz w:val="24"/>
          <w:szCs w:val="24"/>
        </w:rPr>
        <w:t xml:space="preserve">. 303340947                                               </w:t>
      </w:r>
      <w:r w:rsidR="001B4715" w:rsidRPr="001B4715">
        <w:rPr>
          <w:sz w:val="24"/>
          <w:szCs w:val="24"/>
        </w:rPr>
        <w:t xml:space="preserve">                            2021m. gegužės 3</w:t>
      </w:r>
      <w:r w:rsidRPr="001B4715">
        <w:rPr>
          <w:sz w:val="24"/>
          <w:szCs w:val="24"/>
        </w:rPr>
        <w:t>1d.</w:t>
      </w:r>
    </w:p>
    <w:p w:rsidR="00E716D6" w:rsidRDefault="00E716D6" w:rsidP="00E716D6">
      <w:pPr>
        <w:rPr>
          <w:sz w:val="28"/>
          <w:szCs w:val="28"/>
        </w:rPr>
      </w:pPr>
    </w:p>
    <w:p w:rsidR="00E716D6" w:rsidRDefault="00E716D6" w:rsidP="00E716D6">
      <w:pPr>
        <w:rPr>
          <w:sz w:val="28"/>
          <w:szCs w:val="28"/>
        </w:rPr>
      </w:pPr>
    </w:p>
    <w:p w:rsidR="00E716D6" w:rsidRDefault="00E716D6" w:rsidP="00E716D6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</w:t>
      </w:r>
      <w:r w:rsidR="00757AFF">
        <w:rPr>
          <w:b/>
          <w:sz w:val="36"/>
          <w:szCs w:val="36"/>
        </w:rPr>
        <w:t xml:space="preserve">LMFČ DK </w:t>
      </w:r>
      <w:r w:rsidR="001B4715">
        <w:rPr>
          <w:b/>
          <w:sz w:val="36"/>
          <w:szCs w:val="36"/>
        </w:rPr>
        <w:t>ATSTOVO SPRENDIMAS NR. 2021</w:t>
      </w:r>
      <w:r>
        <w:rPr>
          <w:b/>
          <w:sz w:val="36"/>
          <w:szCs w:val="36"/>
        </w:rPr>
        <w:t>-001</w:t>
      </w:r>
    </w:p>
    <w:p w:rsidR="00E716D6" w:rsidRDefault="00E716D6" w:rsidP="00E716D6">
      <w:pPr>
        <w:rPr>
          <w:b/>
          <w:sz w:val="36"/>
          <w:szCs w:val="36"/>
        </w:rPr>
      </w:pPr>
    </w:p>
    <w:p w:rsidR="001B4715" w:rsidRDefault="00757AFF" w:rsidP="001B471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716D6" w:rsidRPr="001B4715">
        <w:rPr>
          <w:sz w:val="28"/>
          <w:szCs w:val="28"/>
        </w:rPr>
        <w:t xml:space="preserve">adovaujantis „LMFČ bendrų rungtynių vykdymo nuostatų“ </w:t>
      </w:r>
      <w:r w:rsidR="001B4715" w:rsidRPr="001B4715">
        <w:rPr>
          <w:sz w:val="28"/>
          <w:szCs w:val="28"/>
        </w:rPr>
        <w:t>52.3</w:t>
      </w:r>
      <w:r w:rsidR="00E716D6" w:rsidRPr="001B4715">
        <w:rPr>
          <w:sz w:val="28"/>
          <w:szCs w:val="28"/>
        </w:rPr>
        <w:t xml:space="preserve"> punkt</w:t>
      </w:r>
      <w:r w:rsidR="001B4715" w:rsidRPr="001B4715">
        <w:rPr>
          <w:sz w:val="28"/>
          <w:szCs w:val="28"/>
        </w:rPr>
        <w:t>o b papunkčiu:</w:t>
      </w:r>
    </w:p>
    <w:p w:rsidR="001B4715" w:rsidRPr="001B4715" w:rsidRDefault="001B4715" w:rsidP="001B4715">
      <w:pPr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„</w:t>
      </w:r>
      <w:r w:rsidRPr="00757AFF">
        <w:rPr>
          <w:rFonts w:ascii="Calibri" w:hAnsi="Calibri"/>
          <w:b/>
          <w:color w:val="000000"/>
          <w:sz w:val="28"/>
          <w:szCs w:val="28"/>
        </w:rPr>
        <w:t>Už rungtynių teisėjo įžeidimą necenzūriniais žodžiais arba gestais</w:t>
      </w:r>
      <w:r w:rsidRPr="001B4715">
        <w:rPr>
          <w:rFonts w:ascii="Calibri" w:hAnsi="Calibri"/>
          <w:color w:val="000000"/>
          <w:sz w:val="28"/>
          <w:szCs w:val="28"/>
        </w:rPr>
        <w:t xml:space="preserve">, </w:t>
      </w:r>
      <w:r w:rsidRPr="001B4715">
        <w:rPr>
          <w:rFonts w:ascii="Calibri" w:hAnsi="Calibri"/>
          <w:bCs/>
          <w:color w:val="000000"/>
          <w:sz w:val="28"/>
          <w:szCs w:val="28"/>
        </w:rPr>
        <w:t>žaidėjų arba kitų rungtynėse dalyvaujančių varžybų dalyvių įžeidimą, necenzūrinių žodžių ir gestų naudojimą, kitą labai nekorektišką bei nesportišką elgesį</w:t>
      </w:r>
      <w:r>
        <w:rPr>
          <w:rFonts w:ascii="Calibri" w:hAnsi="Calibri"/>
          <w:bCs/>
          <w:color w:val="000000"/>
          <w:sz w:val="28"/>
          <w:szCs w:val="28"/>
        </w:rPr>
        <w:t>“</w:t>
      </w:r>
      <w:r w:rsidR="00757AFF">
        <w:rPr>
          <w:rFonts w:ascii="Calibri" w:hAnsi="Calibri"/>
          <w:bCs/>
          <w:color w:val="000000"/>
          <w:sz w:val="28"/>
          <w:szCs w:val="28"/>
        </w:rPr>
        <w:t>,</w:t>
      </w:r>
    </w:p>
    <w:p w:rsidR="00E716D6" w:rsidRPr="001B4715" w:rsidRDefault="00E716D6" w:rsidP="001B4715">
      <w:pPr>
        <w:rPr>
          <w:sz w:val="28"/>
          <w:szCs w:val="28"/>
        </w:rPr>
      </w:pPr>
      <w:r w:rsidRPr="001B4715">
        <w:rPr>
          <w:sz w:val="28"/>
          <w:szCs w:val="28"/>
        </w:rPr>
        <w:t>dėl drausminių taisyklių pažeidimo</w:t>
      </w:r>
      <w:r w:rsidR="00E24B1E">
        <w:rPr>
          <w:sz w:val="28"/>
          <w:szCs w:val="28"/>
        </w:rPr>
        <w:t>,</w:t>
      </w:r>
      <w:r w:rsidRPr="001B4715">
        <w:rPr>
          <w:sz w:val="28"/>
          <w:szCs w:val="28"/>
        </w:rPr>
        <w:t xml:space="preserve"> </w:t>
      </w:r>
      <w:r w:rsidR="00E24B1E">
        <w:rPr>
          <w:sz w:val="28"/>
          <w:szCs w:val="28"/>
        </w:rPr>
        <w:t>Lietuvos mažojo futbolo 7x7 čempionato II-</w:t>
      </w:r>
      <w:proofErr w:type="spellStart"/>
      <w:r w:rsidR="00E24B1E">
        <w:rPr>
          <w:sz w:val="28"/>
          <w:szCs w:val="28"/>
        </w:rPr>
        <w:t>ojo</w:t>
      </w:r>
      <w:proofErr w:type="spellEnd"/>
      <w:r w:rsidR="00E24B1E">
        <w:rPr>
          <w:sz w:val="28"/>
          <w:szCs w:val="28"/>
        </w:rPr>
        <w:t xml:space="preserve"> turo rungtynių FC „</w:t>
      </w:r>
      <w:proofErr w:type="spellStart"/>
      <w:r w:rsidR="00E24B1E">
        <w:rPr>
          <w:sz w:val="28"/>
          <w:szCs w:val="28"/>
        </w:rPr>
        <w:t>Hegelmann</w:t>
      </w:r>
      <w:proofErr w:type="spellEnd"/>
      <w:r w:rsidR="00E24B1E">
        <w:rPr>
          <w:sz w:val="28"/>
          <w:szCs w:val="28"/>
        </w:rPr>
        <w:t xml:space="preserve"> </w:t>
      </w:r>
      <w:proofErr w:type="spellStart"/>
      <w:r w:rsidR="00E24B1E">
        <w:rPr>
          <w:sz w:val="28"/>
          <w:szCs w:val="28"/>
        </w:rPr>
        <w:t>minifootball</w:t>
      </w:r>
      <w:proofErr w:type="spellEnd"/>
      <w:r w:rsidR="00E24B1E">
        <w:rPr>
          <w:sz w:val="28"/>
          <w:szCs w:val="28"/>
        </w:rPr>
        <w:t xml:space="preserve">“ – FK „Ekranas“ metu, priimtas sprendimas </w:t>
      </w:r>
      <w:r w:rsidRPr="001B4715">
        <w:rPr>
          <w:sz w:val="28"/>
          <w:szCs w:val="28"/>
        </w:rPr>
        <w:t xml:space="preserve">skirti </w:t>
      </w:r>
      <w:r w:rsidR="001B4715" w:rsidRPr="001B4715">
        <w:rPr>
          <w:b/>
          <w:sz w:val="28"/>
          <w:szCs w:val="28"/>
        </w:rPr>
        <w:t>trejų</w:t>
      </w:r>
      <w:r w:rsidRPr="001B4715">
        <w:rPr>
          <w:b/>
          <w:sz w:val="28"/>
          <w:szCs w:val="28"/>
        </w:rPr>
        <w:t xml:space="preserve"> rungtynių diskvalifikaciją</w:t>
      </w:r>
      <w:r w:rsidR="001B4715" w:rsidRPr="001B4715">
        <w:rPr>
          <w:sz w:val="28"/>
          <w:szCs w:val="28"/>
        </w:rPr>
        <w:t xml:space="preserve">  FC „</w:t>
      </w:r>
      <w:proofErr w:type="spellStart"/>
      <w:r w:rsidR="001B4715" w:rsidRPr="001B4715">
        <w:rPr>
          <w:sz w:val="28"/>
          <w:szCs w:val="28"/>
        </w:rPr>
        <w:t>Hegelmann</w:t>
      </w:r>
      <w:proofErr w:type="spellEnd"/>
      <w:r w:rsidR="001B4715" w:rsidRPr="001B4715">
        <w:rPr>
          <w:sz w:val="28"/>
          <w:szCs w:val="28"/>
        </w:rPr>
        <w:t xml:space="preserve"> </w:t>
      </w:r>
      <w:proofErr w:type="spellStart"/>
      <w:r w:rsidR="001B4715" w:rsidRPr="001B4715">
        <w:rPr>
          <w:sz w:val="28"/>
          <w:szCs w:val="28"/>
        </w:rPr>
        <w:t>minifootball</w:t>
      </w:r>
      <w:proofErr w:type="spellEnd"/>
      <w:r w:rsidR="001B4715" w:rsidRPr="001B4715">
        <w:rPr>
          <w:sz w:val="28"/>
          <w:szCs w:val="28"/>
        </w:rPr>
        <w:t xml:space="preserve">“ žaidėjui Deividui </w:t>
      </w:r>
      <w:proofErr w:type="spellStart"/>
      <w:r w:rsidR="001B4715" w:rsidRPr="001B4715">
        <w:rPr>
          <w:sz w:val="28"/>
          <w:szCs w:val="28"/>
        </w:rPr>
        <w:t>Karlauskui</w:t>
      </w:r>
      <w:proofErr w:type="spellEnd"/>
      <w:r w:rsidR="001B4715" w:rsidRPr="001B4715">
        <w:rPr>
          <w:sz w:val="28"/>
          <w:szCs w:val="28"/>
        </w:rPr>
        <w:t>.</w:t>
      </w:r>
    </w:p>
    <w:p w:rsidR="00E24B1E" w:rsidRDefault="00E24B1E" w:rsidP="00E716D6">
      <w:pPr>
        <w:rPr>
          <w:sz w:val="28"/>
          <w:szCs w:val="28"/>
        </w:rPr>
      </w:pPr>
    </w:p>
    <w:p w:rsidR="00E716D6" w:rsidRPr="001B4715" w:rsidRDefault="001B4715" w:rsidP="00E716D6">
      <w:pPr>
        <w:rPr>
          <w:sz w:val="28"/>
          <w:szCs w:val="28"/>
        </w:rPr>
      </w:pPr>
      <w:r w:rsidRPr="001B4715">
        <w:rPr>
          <w:sz w:val="28"/>
          <w:szCs w:val="28"/>
        </w:rPr>
        <w:t>Žaidėjas privalo praleisti 2021</w:t>
      </w:r>
      <w:r w:rsidR="00E716D6" w:rsidRPr="001B4715">
        <w:rPr>
          <w:sz w:val="28"/>
          <w:szCs w:val="28"/>
        </w:rPr>
        <w:t xml:space="preserve">m. Lietuvos mažojo futbolo 7x7 čempionato </w:t>
      </w:r>
      <w:r w:rsidR="00E716D6" w:rsidRPr="001B4715">
        <w:rPr>
          <w:b/>
          <w:sz w:val="28"/>
          <w:szCs w:val="28"/>
        </w:rPr>
        <w:t>II</w:t>
      </w:r>
      <w:r w:rsidRPr="001B4715">
        <w:rPr>
          <w:b/>
          <w:sz w:val="28"/>
          <w:szCs w:val="28"/>
        </w:rPr>
        <w:t>I-V turo</w:t>
      </w:r>
      <w:r w:rsidR="00E716D6" w:rsidRPr="001B4715">
        <w:rPr>
          <w:sz w:val="28"/>
          <w:szCs w:val="28"/>
        </w:rPr>
        <w:t xml:space="preserve"> rungtynes.</w:t>
      </w:r>
    </w:p>
    <w:p w:rsidR="00E716D6" w:rsidRDefault="00E716D6" w:rsidP="00E716D6">
      <w:pPr>
        <w:rPr>
          <w:i/>
          <w:sz w:val="28"/>
          <w:szCs w:val="28"/>
        </w:rPr>
      </w:pPr>
    </w:p>
    <w:p w:rsidR="00E716D6" w:rsidRDefault="00E716D6" w:rsidP="00E716D6">
      <w:pPr>
        <w:rPr>
          <w:sz w:val="24"/>
          <w:szCs w:val="24"/>
        </w:rPr>
      </w:pPr>
      <w:r w:rsidRPr="001B4715">
        <w:rPr>
          <w:sz w:val="24"/>
          <w:szCs w:val="24"/>
        </w:rPr>
        <w:t>Lietuvos maž</w:t>
      </w:r>
      <w:r w:rsidR="00757AFF">
        <w:rPr>
          <w:sz w:val="24"/>
          <w:szCs w:val="24"/>
        </w:rPr>
        <w:t xml:space="preserve">ojo futbolo asociacijos </w:t>
      </w:r>
      <w:proofErr w:type="spellStart"/>
      <w:r w:rsidR="00757AFF">
        <w:rPr>
          <w:sz w:val="24"/>
          <w:szCs w:val="24"/>
        </w:rPr>
        <w:t>vykd</w:t>
      </w:r>
      <w:proofErr w:type="spellEnd"/>
      <w:r w:rsidR="00757AFF">
        <w:rPr>
          <w:sz w:val="24"/>
          <w:szCs w:val="24"/>
        </w:rPr>
        <w:t>. direktorius</w:t>
      </w:r>
      <w:r w:rsidRPr="001B4715">
        <w:rPr>
          <w:sz w:val="24"/>
          <w:szCs w:val="24"/>
        </w:rPr>
        <w:t xml:space="preserve">                        </w:t>
      </w:r>
      <w:r w:rsidR="001B4715">
        <w:rPr>
          <w:sz w:val="24"/>
          <w:szCs w:val="24"/>
        </w:rPr>
        <w:t xml:space="preserve">                        </w:t>
      </w:r>
      <w:r w:rsidR="002C0095">
        <w:rPr>
          <w:sz w:val="24"/>
          <w:szCs w:val="24"/>
        </w:rPr>
        <w:t xml:space="preserve"> </w:t>
      </w:r>
    </w:p>
    <w:p w:rsidR="00757AFF" w:rsidRPr="001B4715" w:rsidRDefault="00757AFF" w:rsidP="00E716D6">
      <w:pPr>
        <w:rPr>
          <w:sz w:val="24"/>
          <w:szCs w:val="24"/>
        </w:rPr>
      </w:pPr>
      <w:r>
        <w:rPr>
          <w:sz w:val="24"/>
          <w:szCs w:val="24"/>
        </w:rPr>
        <w:t>Lietuvos mažojo futbolo če</w:t>
      </w:r>
      <w:r w:rsidR="002C0095">
        <w:rPr>
          <w:sz w:val="24"/>
          <w:szCs w:val="24"/>
        </w:rPr>
        <w:t xml:space="preserve">mpionato Drausmės Komiteto atstovas                      Kęstutis  </w:t>
      </w:r>
      <w:proofErr w:type="spellStart"/>
      <w:r w:rsidR="002C0095">
        <w:rPr>
          <w:sz w:val="24"/>
          <w:szCs w:val="24"/>
        </w:rPr>
        <w:t>Bagonas</w:t>
      </w:r>
      <w:proofErr w:type="spellEnd"/>
    </w:p>
    <w:p w:rsidR="00140612" w:rsidRPr="001B4715" w:rsidRDefault="00140612">
      <w:pPr>
        <w:rPr>
          <w:sz w:val="24"/>
          <w:szCs w:val="24"/>
        </w:rPr>
      </w:pPr>
    </w:p>
    <w:sectPr w:rsidR="00140612" w:rsidRPr="001B4715" w:rsidSect="001406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50D3"/>
    <w:multiLevelType w:val="hybridMultilevel"/>
    <w:tmpl w:val="737A96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716D6"/>
    <w:rsid w:val="00140612"/>
    <w:rsid w:val="001B4715"/>
    <w:rsid w:val="002C0095"/>
    <w:rsid w:val="00757AFF"/>
    <w:rsid w:val="00C8196A"/>
    <w:rsid w:val="00E24B1E"/>
    <w:rsid w:val="00E6596E"/>
    <w:rsid w:val="00E716D6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2018-05-21T16:20:00Z</dcterms:created>
  <dcterms:modified xsi:type="dcterms:W3CDTF">2021-05-31T08:33:00Z</dcterms:modified>
</cp:coreProperties>
</file>